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577D1D" w:rsidRDefault="008E71D9" w:rsidP="00577D1D">
      <w:pPr>
        <w:spacing w:after="120"/>
        <w:rPr>
          <w:rFonts w:ascii="Arial" w:hAnsi="Arial" w:cs="Arial"/>
          <w:sz w:val="8"/>
          <w:szCs w:val="18"/>
        </w:rPr>
      </w:pPr>
      <w:r w:rsidRPr="00577D1D">
        <w:rPr>
          <w:rFonts w:ascii="Arial" w:eastAsia="Calibri" w:hAnsi="Arial" w:cs="Arial"/>
          <w:b/>
          <w:bCs/>
          <w:sz w:val="18"/>
          <w:szCs w:val="28"/>
        </w:rPr>
        <w:t>Wymagania edu</w:t>
      </w:r>
      <w:r w:rsidR="004B2849">
        <w:rPr>
          <w:rFonts w:ascii="Arial" w:eastAsia="Calibri" w:hAnsi="Arial" w:cs="Arial"/>
          <w:b/>
          <w:bCs/>
          <w:sz w:val="18"/>
          <w:szCs w:val="28"/>
        </w:rPr>
        <w:t>kacyjne z geografii dla klasy 8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oparte na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 w:rsidRPr="00577D1D"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8E4DF9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DD00BF" w:rsidRPr="008E4DF9" w:rsidRDefault="00DD00BF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55AF0" w:rsidRPr="0099678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ocena dopuszczająca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55AF0" w:rsidRPr="00996780" w:rsidRDefault="00641177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8E71D9"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ocena dostateczna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996780" w:rsidRDefault="00641177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8E71D9"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ocena dobra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55AF0" w:rsidRPr="00996780" w:rsidRDefault="00641177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8E71D9"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ocena bardzo dobra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996780" w:rsidRDefault="00641177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8E71D9"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ocena celująca</w:t>
            </w:r>
          </w:p>
        </w:tc>
      </w:tr>
      <w:tr w:rsidR="0074072E" w:rsidRPr="0074072E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:rsidTr="006E7A61">
        <w:trPr>
          <w:trHeight w:val="3960"/>
        </w:trPr>
        <w:tc>
          <w:tcPr>
            <w:tcW w:w="3174" w:type="dxa"/>
            <w:shd w:val="clear" w:color="auto" w:fill="auto"/>
          </w:tcPr>
          <w:p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</w:t>
            </w:r>
            <w:proofErr w:type="spellStart"/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mapy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największych wulkanów w Azji</w:t>
            </w:r>
          </w:p>
          <w:p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</w:p>
          <w:p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proofErr w:type="spellStart"/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>przyrodniczego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  <w:proofErr w:type="spellEnd"/>
          </w:p>
          <w:p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bookmarkStart w:id="0" w:name="_GoBack"/>
            <w:bookmarkEnd w:id="0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proofErr w:type="spellStart"/>
            <w:r w:rsidR="00C75096">
              <w:rPr>
                <w:rFonts w:asciiTheme="minorHAnsi" w:hAnsiTheme="minorHAnsi" w:cstheme="minorHAnsi"/>
                <w:sz w:val="18"/>
                <w:szCs w:val="18"/>
              </w:rPr>
              <w:t>mapie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ony</w:t>
            </w:r>
            <w:proofErr w:type="spellEnd"/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 ich występowania </w:t>
            </w:r>
          </w:p>
          <w:p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</w:p>
        </w:tc>
        <w:tc>
          <w:tcPr>
            <w:tcW w:w="3174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proofErr w:type="spellStart"/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podstawieinfografiki</w:t>
            </w:r>
            <w:proofErr w:type="spellEnd"/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Bliskim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Wschodzie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ekstremalne zjawiska klimatyczne i ich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skutki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proofErr w:type="spellEnd"/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</w:t>
            </w:r>
            <w:proofErr w:type="spellStart"/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tajfunówna</w:t>
            </w:r>
            <w:proofErr w:type="spellEnd"/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obszarze Japonii</w:t>
            </w:r>
          </w:p>
          <w:p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wykresu 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hydrosfery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podstawie infografiki</w:t>
            </w:r>
          </w:p>
          <w:p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proofErr w:type="spellStart"/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konfliktów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:rsidTr="007A4F3D">
        <w:trPr>
          <w:trHeight w:val="5613"/>
        </w:trPr>
        <w:tc>
          <w:tcPr>
            <w:tcW w:w="3174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6E42F0" w:rsidRPr="0020652E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niedożywieniem</w:t>
            </w:r>
          </w:p>
          <w:p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określapołożenie</w:t>
            </w:r>
            <w:proofErr w:type="spellEnd"/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proofErr w:type="spellStart"/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zwierząt</w:t>
            </w:r>
            <w:proofErr w:type="spellEnd"/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:rsidR="00C92072" w:rsidRDefault="00C92072" w:rsidP="0020652E">
            <w:pPr>
              <w:pStyle w:val="Akapitzlist"/>
              <w:numPr>
                <w:ilvl w:val="0"/>
                <w:numId w:val="17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Etiopii</w:t>
            </w:r>
          </w:p>
          <w:p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proofErr w:type="spellEnd"/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:rsidR="00B62E59" w:rsidRDefault="00B62E59" w:rsidP="00B62E59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niedożywienia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Etiopii</w:t>
            </w:r>
          </w:p>
          <w:p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nienie strefowości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</w:t>
            </w:r>
            <w:proofErr w:type="spellEnd"/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w Afryce</w:t>
            </w:r>
          </w:p>
          <w:p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:rsidR="00C854B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stosowania rolnictwa ż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rowo-odłogowego i plantacyjnego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 Zachodniej</w:t>
            </w:r>
          </w:p>
          <w:p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ludności Afryki na przykładzie Etiopii</w:t>
            </w:r>
          </w:p>
          <w:p w:rsidR="00CF3A11" w:rsidRDefault="00CF3A11" w:rsidP="0001460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związki między warunkami przyrodniczymi i kulturowymi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rozwojem turystyki na przykładzie Kenii</w:t>
            </w:r>
          </w:p>
          <w:p w:rsidR="00C854BD" w:rsidRPr="00BA15B5" w:rsidRDefault="008F3674" w:rsidP="002F3908">
            <w:pPr>
              <w:pStyle w:val="Akapitzlist"/>
              <w:numPr>
                <w:ilvl w:val="0"/>
                <w:numId w:val="21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 w:rsidRPr="002F3908">
              <w:rPr>
                <w:rFonts w:asciiTheme="minorHAnsi" w:hAnsiTheme="minorHAnsi" w:cstheme="minorHAnsi"/>
                <w:sz w:val="18"/>
                <w:szCs w:val="18"/>
              </w:rPr>
              <w:t>argumenty pomagające przełamywać stereotypy na temat Afryki</w:t>
            </w:r>
          </w:p>
        </w:tc>
      </w:tr>
      <w:tr w:rsidR="00E02E04" w:rsidRPr="008E4DF9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proofErr w:type="spellStart"/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proofErr w:type="spellEnd"/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odmiany człowieka </w:t>
            </w:r>
            <w:proofErr w:type="spellStart"/>
            <w:r w:rsidR="00041CF8">
              <w:rPr>
                <w:rFonts w:asciiTheme="minorHAnsi" w:hAnsiTheme="minorHAnsi" w:cstheme="minorHAnsi"/>
                <w:sz w:val="18"/>
                <w:szCs w:val="18"/>
              </w:rPr>
              <w:t>zamieszkujące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  <w:proofErr w:type="spellEnd"/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proofErr w:type="spellEnd"/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14C3B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główne uprawy na terenie Kanady</w:t>
            </w:r>
          </w:p>
          <w:p w:rsidR="00173B2F" w:rsidRPr="002F3908" w:rsidRDefault="00C14C3B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zasięg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występowania głównych upraw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Kanadzie </w:t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>na mapie gospodarczej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produkt światowy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82353" w:rsidRDefault="00782353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ukształtowanie powierzchni Kanady</w:t>
            </w:r>
          </w:p>
          <w:p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 w:rsidR="00173B2F" w:rsidRDefault="00C14C3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strukturę użytkowania z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AmerykiPołudniowej</w:t>
            </w:r>
            <w:proofErr w:type="spellEnd"/>
          </w:p>
          <w:p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zasięgwystępowania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lasów 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światowym eksporcie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wybranych płodów rolnych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proofErr w:type="spellStart"/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cyklonów tropikalnych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:rsidR="00782353" w:rsidRPr="00D14B69" w:rsidRDefault="00173B2F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przebieg północnej granicy upraw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i lasów w Kanadz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:rsidR="00173B2F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opisuje cechy gospodarstw wielkoobszarowych na terenie Kanady</w:t>
            </w:r>
          </w:p>
          <w:p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B62BD1" w:rsidRPr="00D14B69" w:rsidRDefault="00B62BD1" w:rsidP="00964E4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prz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yczyny marno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żywności na przykładzie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Zjednoczonych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B84108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ustala prawidłowości w ukształtowaniu powierzchni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:rsidR="007C0637" w:rsidRDefault="007C0637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zanikania kultur pierwotnych na przykładzie Ameryki Północnej i </w:t>
            </w:r>
            <w:r w:rsidR="00D60D9D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podstawie materiałów źródłowych </w:t>
            </w:r>
          </w:p>
          <w:p w:rsidR="00C14C3B" w:rsidRDefault="0078235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między ukształtowaniem powierzchni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, cyrkulacją powietrza, odległością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od morza, prądami morskimi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a przebiegiem północnej granicy upraw i lasów w Kanadzie</w:t>
            </w:r>
          </w:p>
          <w:p w:rsidR="00173B2F" w:rsidRDefault="00C14C3B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charakterystyczne gospodarki Kanady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>uwzględnieniem surowców mineralnych, rozwoju przemysłu i handlu</w:t>
            </w:r>
          </w:p>
          <w:p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podstawie analizy danych statystycznych </w:t>
            </w:r>
          </w:p>
        </w:tc>
      </w:tr>
      <w:tr w:rsidR="00D36CF0" w:rsidRPr="008E4DF9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pustynie </w:t>
            </w:r>
            <w:proofErr w:type="spellStart"/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Australii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podstawie mapy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proofErr w:type="spellStart"/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</w:t>
            </w:r>
            <w:proofErr w:type="spellEnd"/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wyspach Oceanii </w:t>
            </w:r>
          </w:p>
          <w:p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</w:p>
          <w:p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</w:p>
          <w:p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</w:tcPr>
          <w:p w:rsidR="00FF4951" w:rsidRPr="00BA15B5" w:rsidRDefault="00850E6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</w:t>
            </w:r>
            <w:proofErr w:type="spellEnd"/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okołobiegunowe</w:t>
            </w:r>
          </w:p>
        </w:tc>
      </w:tr>
      <w:tr w:rsidR="004B2849" w:rsidRPr="008E4DF9" w:rsidTr="002C5EF3"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703765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proofErr w:type="spellStart"/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obszar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Arktyki</w:t>
            </w:r>
            <w:proofErr w:type="spellEnd"/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4B2849" w:rsidRPr="00BA15B5" w:rsidRDefault="00703765" w:rsidP="003831F6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Antarktydy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polskiej stacji badawczej H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enryka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Arctowskiego</w:t>
            </w:r>
          </w:p>
        </w:tc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zjawisko dnia polarnego i nocy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polarnej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:rsidR="00703765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opisuje warunki </w:t>
            </w:r>
            <w:r w:rsidR="00243909" w:rsidRPr="00243909">
              <w:rPr>
                <w:rFonts w:asciiTheme="minorHAnsi" w:hAnsiTheme="minorHAnsi" w:cstheme="minorHAnsi"/>
                <w:sz w:val="18"/>
                <w:szCs w:val="18"/>
              </w:rPr>
              <w:t>życia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polarnej stacji badawczej</w:t>
            </w:r>
          </w:p>
        </w:tc>
        <w:tc>
          <w:tcPr>
            <w:tcW w:w="3177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</w:p>
          <w:p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:rsidR="00AA2F29" w:rsidRPr="00243909" w:rsidRDefault="00AA2F2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</w:t>
            </w:r>
            <w:r w:rsidR="00B06E0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zakres badań prowadzonych w Arktyce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i w Antarktyce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214512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>źród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ł </w:t>
            </w:r>
          </w:p>
          <w:p w:rsidR="004B2849" w:rsidRPr="00243909" w:rsidRDefault="00B22AB2" w:rsidP="00380AD3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źródeł </w:t>
            </w:r>
          </w:p>
        </w:tc>
      </w:tr>
    </w:tbl>
    <w:p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2C5EF3">
      <w:pgSz w:w="16838" w:h="11906" w:orient="landscape" w:code="9"/>
      <w:pgMar w:top="851" w:right="851" w:bottom="851" w:left="102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298870" w16cid:durableId="249A7D6F"/>
  <w16cid:commentId w16cid:paraId="603F8714" w16cid:durableId="249A7D84"/>
  <w16cid:commentId w16cid:paraId="12B4AF15" w16cid:durableId="249A7DBF"/>
  <w16cid:commentId w16cid:paraId="19B3460A" w16cid:durableId="249A7DD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054" w:rsidRDefault="00395054" w:rsidP="00F406B9">
      <w:r>
        <w:separator/>
      </w:r>
    </w:p>
  </w:endnote>
  <w:endnote w:type="continuationSeparator" w:id="0">
    <w:p w:rsidR="00395054" w:rsidRDefault="00395054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054" w:rsidRDefault="00395054" w:rsidP="00F406B9">
      <w:r>
        <w:separator/>
      </w:r>
    </w:p>
  </w:footnote>
  <w:footnote w:type="continuationSeparator" w:id="0">
    <w:p w:rsidR="00395054" w:rsidRDefault="00395054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5054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41177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003D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F86"/>
    <w:rsid w:val="00E529CA"/>
    <w:rsid w:val="00E53581"/>
    <w:rsid w:val="00E54231"/>
    <w:rsid w:val="00E6213E"/>
    <w:rsid w:val="00E626BB"/>
    <w:rsid w:val="00E645B6"/>
    <w:rsid w:val="00E66A39"/>
    <w:rsid w:val="00E67B24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908C0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7" ma:contentTypeDescription="Create a new document." ma:contentTypeScope="" ma:versionID="8b392d6c1015e694d901fb6d0beafab4">
  <xsd:schema xmlns:xsd="http://www.w3.org/2001/XMLSchema" xmlns:xs="http://www.w3.org/2001/XMLSchema" xmlns:p="http://schemas.microsoft.com/office/2006/metadata/properties" xmlns:ns3="e2570efc-75cf-496e-87ca-61d359d7a044" targetNamespace="http://schemas.microsoft.com/office/2006/metadata/properties" ma:root="true" ma:fieldsID="a2b9f44d3f2eaccd2d47a82db645bb32" ns3:_=""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E6E01-FABA-4C00-891F-AB00D6D8A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0CB17-EDD0-4381-9283-8A948945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2618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Dell</cp:lastModifiedBy>
  <cp:revision>3</cp:revision>
  <cp:lastPrinted>2018-02-23T12:09:00Z</cp:lastPrinted>
  <dcterms:created xsi:type="dcterms:W3CDTF">2021-12-13T10:54:00Z</dcterms:created>
  <dcterms:modified xsi:type="dcterms:W3CDTF">2021-12-21T08:49:00Z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